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3" w:rsidRPr="00EA2F6F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95DB0" w:rsidRPr="00EA2F6F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</w:t>
      </w:r>
    </w:p>
    <w:p w:rsidR="009D186F" w:rsidRPr="00EA2F6F" w:rsidRDefault="009D186F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B01" w:rsidRDefault="00995DB0" w:rsidP="009D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ab/>
        <w:t xml:space="preserve">Администрация  Почепского </w:t>
      </w:r>
      <w:r w:rsidR="00200F55" w:rsidRPr="00EA2F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A2F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00F55" w:rsidRPr="00EA2F6F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EA2F6F">
        <w:rPr>
          <w:rFonts w:ascii="Times New Roman" w:hAnsi="Times New Roman" w:cs="Times New Roman"/>
          <w:sz w:val="28"/>
          <w:szCs w:val="28"/>
        </w:rPr>
        <w:t>в соответствии со ст. 39.42 Земельного кодекса  Российской Федерации информирует о возможном установлении публичного сервитута в отношении земельных участков</w:t>
      </w:r>
      <w:r w:rsidR="00FA0F7D" w:rsidRPr="00EA2F6F">
        <w:rPr>
          <w:rFonts w:ascii="Times New Roman" w:hAnsi="Times New Roman" w:cs="Times New Roman"/>
          <w:sz w:val="28"/>
          <w:szCs w:val="28"/>
        </w:rPr>
        <w:t xml:space="preserve"> </w:t>
      </w:r>
      <w:r w:rsidR="00CA478A" w:rsidRPr="00EA2F6F">
        <w:rPr>
          <w:rFonts w:ascii="Times New Roman" w:hAnsi="Times New Roman" w:cs="Times New Roman"/>
          <w:sz w:val="28"/>
          <w:szCs w:val="28"/>
        </w:rPr>
        <w:t>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</w:t>
      </w:r>
      <w:r w:rsidR="00114140" w:rsidRPr="00EA2F6F">
        <w:rPr>
          <w:rFonts w:ascii="Times New Roman" w:hAnsi="Times New Roman" w:cs="Times New Roman"/>
          <w:sz w:val="28"/>
          <w:szCs w:val="28"/>
        </w:rPr>
        <w:t xml:space="preserve"> в соответствии с п. 2 ст. 39.37 Земельного кодекса Российской Федерации,</w:t>
      </w:r>
      <w:r w:rsidR="00CA478A" w:rsidRPr="00EA2F6F">
        <w:rPr>
          <w:rFonts w:ascii="Times New Roman" w:hAnsi="Times New Roman" w:cs="Times New Roman"/>
          <w:sz w:val="28"/>
          <w:szCs w:val="28"/>
        </w:rPr>
        <w:t xml:space="preserve"> которые необходимы для обеспечения строительства, реконструкции, ремонта объекта трубопроводного транспорта федерального значения: </w:t>
      </w:r>
      <w:r w:rsidR="00EA2F6F" w:rsidRPr="00EA2F6F">
        <w:rPr>
          <w:rFonts w:ascii="Times New Roman" w:hAnsi="Times New Roman" w:cs="Times New Roman"/>
          <w:sz w:val="28"/>
          <w:szCs w:val="28"/>
        </w:rPr>
        <w:t>«Магистральный нефтепровод «Куйбышев-Унеча-Мозырь-1» Реконструкция на участке 1218-1226 км»</w:t>
      </w:r>
    </w:p>
    <w:p w:rsidR="000F71E0" w:rsidRPr="00EA2F6F" w:rsidRDefault="000F71E0" w:rsidP="009D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630"/>
        <w:gridCol w:w="3441"/>
      </w:tblGrid>
      <w:tr w:rsidR="00D8364F" w:rsidRPr="00EA2F6F" w:rsidTr="000F71E0">
        <w:trPr>
          <w:trHeight w:val="881"/>
          <w:tblHeader/>
          <w:jc w:val="center"/>
        </w:trPr>
        <w:tc>
          <w:tcPr>
            <w:tcW w:w="601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6630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</w:t>
            </w:r>
          </w:p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номер ЗУ</w:t>
            </w:r>
          </w:p>
        </w:tc>
      </w:tr>
      <w:tr w:rsidR="00D8364F" w:rsidRPr="000F71E0" w:rsidTr="000F71E0">
        <w:trPr>
          <w:trHeight w:val="281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D8364F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СПК «Ульяновский»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32:20:0300103:18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северо- восточнее п Зеленый Рог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32:20:0390103:598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СПК «Ульяновский» поле 13, 10, 8, 9, 5, 3, 2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32:20:0300102:277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32:20:0000000:1408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32:20:0300101:613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вблизи с. Первомайское;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32:20:0300101:493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вблизи с Первомайское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32:20:0300101:494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бывший КСП «Ульяновский», северо-восточнее с. Первомайское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32:20:0000000:1333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0F71E0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0F71E0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32:20:0591201:112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, СПК «Ульяновский» вблизи с. Первомайское поле №23, №27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32:20:0300101:467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область, р-н Почепский, КСХП «Ульяновское», по направлению на северо-восток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от.д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. Поповка, часть поля №21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32:20:0300101:472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КСХП «Ульяновское», по направлению на северо-восток от д. Поповка, часть поля №21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32:20:0300102:282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32:20:0000000:1803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32:20:0000000:1496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32:20:0000000:1494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32:20:0000000:1493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D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</w:t>
            </w:r>
          </w:p>
          <w:p w:rsidR="00D33F3E" w:rsidRPr="000F71E0" w:rsidRDefault="00D33F3E" w:rsidP="00D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32:20:0320111:274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Красногорское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32:20:0320111:387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32:20:0000000:1378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32:20:0000000:851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нефтепровод «Дружба-1»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32:20:0000000:170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нефтепровод «Дружба-2»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32:20:0000000:169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ЛЭП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32:20:0000000:171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МО Первомайское сельское поселение, ВЛ 10кВ Ф.1007 ПС Почепская (оп. 2.1, 2.2, 5.1-5.6, 6.1, 7.1, 2.4-2.10, 3.1, 3.2, 4.1-4.4, 4.1.1, 64-107, 115-177, 181-191)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32:20:0000000:59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КООП «Красный Рог», КСП «Ульяновское», АО «Речица»,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Речицкая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 с/а,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 лесхоз, к-з «Власть Советов», КСП «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», к-з «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Добродеевский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», г Почеп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32:20:0000000:539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опоры 220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 Новобрянская-Найтоповичи-2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32:20:0000000:4</w:t>
            </w:r>
          </w:p>
        </w:tc>
      </w:tr>
      <w:tr w:rsidR="000F71E0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F71E0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0F71E0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F71E0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32:20:0300102:470</w:t>
            </w:r>
          </w:p>
        </w:tc>
      </w:tr>
      <w:tr w:rsidR="000F71E0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F71E0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0F71E0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F71E0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д. Поповка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32:20:0300101:119</w:t>
            </w:r>
          </w:p>
        </w:tc>
      </w:tr>
    </w:tbl>
    <w:p w:rsidR="00D33F3E" w:rsidRDefault="00D33F3E" w:rsidP="0083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93F" w:rsidRPr="00EA2F6F" w:rsidRDefault="00FC3861" w:rsidP="0083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П</w:t>
      </w:r>
      <w:r w:rsidR="005A6432" w:rsidRPr="00EA2F6F">
        <w:rPr>
          <w:rFonts w:ascii="Times New Roman" w:hAnsi="Times New Roman" w:cs="Times New Roman"/>
          <w:sz w:val="28"/>
          <w:szCs w:val="28"/>
        </w:rPr>
        <w:t>роект планировки территории и проект межевания территории, утвержден</w:t>
      </w:r>
      <w:r w:rsidRPr="00EA2F6F">
        <w:rPr>
          <w:rFonts w:ascii="Times New Roman" w:hAnsi="Times New Roman" w:cs="Times New Roman"/>
          <w:sz w:val="28"/>
          <w:szCs w:val="28"/>
        </w:rPr>
        <w:t>ы</w:t>
      </w:r>
      <w:r w:rsidR="005A6432" w:rsidRPr="00EA2F6F">
        <w:rPr>
          <w:rFonts w:ascii="Times New Roman" w:hAnsi="Times New Roman" w:cs="Times New Roman"/>
          <w:sz w:val="28"/>
          <w:szCs w:val="28"/>
        </w:rPr>
        <w:t xml:space="preserve"> Приказом Минист</w:t>
      </w:r>
      <w:r w:rsidR="00200F55" w:rsidRPr="00EA2F6F">
        <w:rPr>
          <w:rFonts w:ascii="Times New Roman" w:hAnsi="Times New Roman" w:cs="Times New Roman"/>
          <w:sz w:val="28"/>
          <w:szCs w:val="28"/>
        </w:rPr>
        <w:t>е</w:t>
      </w:r>
      <w:r w:rsidR="005A6432" w:rsidRPr="00EA2F6F">
        <w:rPr>
          <w:rFonts w:ascii="Times New Roman" w:hAnsi="Times New Roman" w:cs="Times New Roman"/>
          <w:sz w:val="28"/>
          <w:szCs w:val="28"/>
        </w:rPr>
        <w:t xml:space="preserve">рства энергетики Российской Федерации </w:t>
      </w:r>
      <w:r w:rsidR="00EA2F6F" w:rsidRPr="00EA2F6F">
        <w:rPr>
          <w:rFonts w:ascii="Times New Roman" w:hAnsi="Times New Roman" w:cs="Times New Roman"/>
          <w:sz w:val="28"/>
          <w:szCs w:val="28"/>
        </w:rPr>
        <w:t xml:space="preserve">от 25.03.2022 №250 «Об утверждении документации по планировке территории для размещения </w:t>
      </w:r>
      <w:r w:rsidR="00EA2F6F" w:rsidRPr="006C1E12">
        <w:rPr>
          <w:rFonts w:ascii="Times New Roman" w:hAnsi="Times New Roman" w:cs="Times New Roman"/>
          <w:sz w:val="28"/>
          <w:szCs w:val="28"/>
        </w:rPr>
        <w:t xml:space="preserve">объекта трубопроводного транспорта </w:t>
      </w:r>
      <w:r w:rsidR="00EA2F6F" w:rsidRPr="00EA2F6F">
        <w:rPr>
          <w:rFonts w:ascii="Times New Roman" w:hAnsi="Times New Roman" w:cs="Times New Roman"/>
          <w:sz w:val="28"/>
          <w:szCs w:val="28"/>
        </w:rPr>
        <w:t xml:space="preserve">федерального значения «Магистральный нефтепровод «Куйбышев-Унеча-Мозырь-1» Реконструкция на участке </w:t>
      </w:r>
      <w:r w:rsidR="00CD6BD1" w:rsidRPr="00EA2F6F">
        <w:rPr>
          <w:rFonts w:ascii="Times New Roman" w:hAnsi="Times New Roman" w:cs="Times New Roman"/>
          <w:sz w:val="28"/>
          <w:szCs w:val="28"/>
        </w:rPr>
        <w:t xml:space="preserve">1218-1226 км», размещены </w:t>
      </w:r>
      <w:r w:rsidR="00CD6BD1" w:rsidRPr="00CD6BD1">
        <w:rPr>
          <w:rFonts w:ascii="Times New Roman" w:hAnsi="Times New Roman" w:cs="Times New Roman"/>
          <w:sz w:val="28"/>
          <w:szCs w:val="28"/>
        </w:rPr>
        <w:t xml:space="preserve">на </w:t>
      </w:r>
      <w:r w:rsidR="00CD6BD1" w:rsidRPr="00CD6BD1">
        <w:rPr>
          <w:rFonts w:ascii="Times New Roman" w:hAnsi="Times New Roman" w:cs="Times New Roman"/>
          <w:sz w:val="28"/>
          <w:szCs w:val="28"/>
        </w:rPr>
        <w:t>сайте</w:t>
      </w:r>
      <w:r w:rsidR="001C4064">
        <w:rPr>
          <w:rFonts w:ascii="Times New Roman" w:hAnsi="Times New Roman" w:cs="Times New Roman"/>
          <w:sz w:val="28"/>
          <w:szCs w:val="28"/>
        </w:rPr>
        <w:softHyphen/>
        <w:t>-</w:t>
      </w:r>
      <w:bookmarkStart w:id="0" w:name="_GoBack"/>
      <w:bookmarkEnd w:id="0"/>
      <w:r w:rsidR="00CD6BD1" w:rsidRPr="00CD6BD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CD6BD1" w:rsidRPr="00CD6BD1">
          <w:rPr>
            <w:rStyle w:val="a3"/>
            <w:rFonts w:ascii="Verdana" w:hAnsi="Verdana"/>
            <w:color w:val="0069A6"/>
            <w:sz w:val="17"/>
            <w:szCs w:val="17"/>
            <w:shd w:val="clear" w:color="auto" w:fill="FFFFFF"/>
          </w:rPr>
          <w:t>https://minenergo.gov.ru/</w:t>
        </w:r>
      </w:hyperlink>
      <w:r w:rsidR="00CD6BD1">
        <w:rPr>
          <w:rFonts w:ascii="Verdana" w:hAnsi="Verdana"/>
          <w:color w:val="333333"/>
          <w:sz w:val="17"/>
          <w:szCs w:val="17"/>
          <w:shd w:val="clear" w:color="auto" w:fill="FFFFFF"/>
        </w:rPr>
        <w:t> .</w:t>
      </w:r>
    </w:p>
    <w:p w:rsidR="00355AFC" w:rsidRPr="00EA2F6F" w:rsidRDefault="00200F55" w:rsidP="0035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6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</w:t>
      </w:r>
      <w:r w:rsidR="0083293F" w:rsidRPr="00EA2F6F">
        <w:rPr>
          <w:rFonts w:ascii="Times New Roman" w:hAnsi="Times New Roman" w:cs="Times New Roman"/>
          <w:sz w:val="28"/>
          <w:szCs w:val="28"/>
        </w:rPr>
        <w:t>ом</w:t>
      </w:r>
      <w:r w:rsidRPr="00EA2F6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и прилагаемым  к н</w:t>
      </w:r>
      <w:r w:rsidR="0083293F" w:rsidRPr="00EA2F6F">
        <w:rPr>
          <w:rFonts w:ascii="Times New Roman" w:hAnsi="Times New Roman" w:cs="Times New Roman"/>
          <w:sz w:val="28"/>
          <w:szCs w:val="28"/>
        </w:rPr>
        <w:t>ему</w:t>
      </w:r>
      <w:r w:rsidRPr="00EA2F6F">
        <w:rPr>
          <w:rFonts w:ascii="Times New Roman" w:hAnsi="Times New Roman" w:cs="Times New Roman"/>
          <w:sz w:val="28"/>
          <w:szCs w:val="28"/>
        </w:rPr>
        <w:t xml:space="preserve"> </w:t>
      </w:r>
      <w:r w:rsidR="00355AFC" w:rsidRPr="00EA2F6F">
        <w:rPr>
          <w:rFonts w:ascii="Times New Roman" w:hAnsi="Times New Roman" w:cs="Times New Roman"/>
          <w:sz w:val="28"/>
          <w:szCs w:val="28"/>
        </w:rPr>
        <w:t>описанием местоположения границ публичного сервитута</w:t>
      </w:r>
      <w:r w:rsidRPr="00EA2F6F">
        <w:rPr>
          <w:rFonts w:ascii="Times New Roman" w:hAnsi="Times New Roman" w:cs="Times New Roman"/>
          <w:sz w:val="28"/>
          <w:szCs w:val="28"/>
        </w:rPr>
        <w:t>, подать заявления об учете прав на земельные участки в здании администрации Почепского района Брянской области по адресу: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область, г. Почеп, Октябрьская площадь, д. 3А, каб.4, </w:t>
      </w:r>
      <w:r w:rsidR="00355AFC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</w:t>
      </w:r>
      <w:r w:rsidR="00355AFC" w:rsidRPr="00EA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AFC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 до 13.00 и с 14.00 до 17.45 (в пятницу до 16.30).</w:t>
      </w:r>
    </w:p>
    <w:p w:rsidR="007D1C22" w:rsidRPr="00EA2F6F" w:rsidRDefault="004075A7" w:rsidP="00832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30</w:t>
      </w:r>
      <w:r w:rsidR="00F70BA0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момента опубликования настоящего информационного сообщения.</w:t>
      </w:r>
    </w:p>
    <w:p w:rsidR="00F70BA0" w:rsidRDefault="00F70BA0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Сообщение о поступившем </w:t>
      </w:r>
      <w:proofErr w:type="gramStart"/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ходатайстве</w:t>
      </w:r>
      <w:proofErr w:type="gramEnd"/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публичного сервитута, а также иные сведения, предусмотренные ст. 39.42 Земельно</w:t>
      </w:r>
      <w:r w:rsidR="00734158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gramStart"/>
      <w:r w:rsidR="00734158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</w:t>
      </w: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</w:t>
      </w:r>
      <w:r w:rsidR="00734158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Почепского муниципального района Брянской области в сети интернет по адресу</w:t>
      </w:r>
      <w:r w:rsidRPr="006C62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hyperlink r:id="rId6" w:history="1"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www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admpochep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</w:hyperlink>
      <w:r w:rsidR="005005CB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,</w:t>
      </w:r>
      <w:r w:rsidR="00734158" w:rsidRPr="006C6253">
        <w:t xml:space="preserve"> </w:t>
      </w:r>
      <w:r w:rsidR="00734158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Краснорогского сельского поселения Почепского района Брянской области в сети интернет по адресу</w:t>
      </w:r>
      <w:r w:rsidR="00734158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 xml:space="preserve"> </w:t>
      </w:r>
      <w:r w:rsidR="00860A8A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–</w:t>
      </w:r>
      <w:r w:rsidR="00734158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 xml:space="preserve"> </w:t>
      </w:r>
      <w:r w:rsidR="00860A8A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www.</w:t>
      </w:r>
      <w:r w:rsidR="00087192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admkrrog.ru</w:t>
      </w:r>
      <w:r w:rsidR="003D03D6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,</w:t>
      </w:r>
      <w:r w:rsidR="00734158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щите, расположенном в границах Краснорогского сельского поселения Почепского района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на официальном сайте Первомайского сельского поселения Почепского района Брянской области в сети интернет по адресу </w:t>
      </w:r>
      <w:r w:rsidR="00860A8A" w:rsidRPr="006C6253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  <w:u w:val="single"/>
          <w:lang w:eastAsia="ru-RU"/>
        </w:rPr>
        <w:t>www.</w:t>
      </w:r>
      <w:r w:rsidR="00D744E2" w:rsidRPr="006C6253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  <w:u w:val="single"/>
          <w:lang w:eastAsia="ru-RU"/>
        </w:rPr>
        <w:t>admpervomaj.ru</w:t>
      </w:r>
      <w:r w:rsidR="00EC2CB4" w:rsidRPr="006C6253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, 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щите, расположенном в границах </w:t>
      </w:r>
      <w:r w:rsidR="00860A8A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A89" w:rsidRPr="006C6253">
        <w:rPr>
          <w:rFonts w:ascii="Times New Roman" w:hAnsi="Times New Roman" w:cs="Times New Roman"/>
          <w:sz w:val="28"/>
          <w:szCs w:val="28"/>
        </w:rPr>
        <w:t>на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 в сети интернет по адресу – </w:t>
      </w:r>
      <w:hyperlink r:id="rId7" w:history="1">
        <w:r w:rsidR="003D03D6" w:rsidRPr="006C6253">
          <w:rPr>
            <w:rStyle w:val="a3"/>
            <w:rFonts w:ascii="Times New Roman" w:eastAsia="Times New Roman" w:hAnsi="Times New Roman" w:cs="Times New Roman"/>
            <w:color w:val="0000BF" w:themeColor="hyperlink" w:themeShade="BF"/>
            <w:lang w:eastAsia="ru-RU"/>
          </w:rPr>
          <w:t>www.posrechitsa.ru</w:t>
        </w:r>
      </w:hyperlink>
      <w:r w:rsidR="003D03D6" w:rsidRPr="006C6253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, 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щите, расположенном в границах</w:t>
      </w:r>
      <w:proofErr w:type="gram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C2CB4" w:rsidRDefault="00EC2CB4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2CB4" w:rsidSect="008D75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06"/>
    <w:rsid w:val="00087192"/>
    <w:rsid w:val="000B2963"/>
    <w:rsid w:val="000F71E0"/>
    <w:rsid w:val="00114140"/>
    <w:rsid w:val="00120EB0"/>
    <w:rsid w:val="001B1B01"/>
    <w:rsid w:val="001C4064"/>
    <w:rsid w:val="00200F55"/>
    <w:rsid w:val="0024199D"/>
    <w:rsid w:val="002B220F"/>
    <w:rsid w:val="00355AFC"/>
    <w:rsid w:val="003D03D6"/>
    <w:rsid w:val="003E3657"/>
    <w:rsid w:val="004075A7"/>
    <w:rsid w:val="005005CB"/>
    <w:rsid w:val="00581A91"/>
    <w:rsid w:val="005A6432"/>
    <w:rsid w:val="006A0A89"/>
    <w:rsid w:val="006C1E12"/>
    <w:rsid w:val="006C6253"/>
    <w:rsid w:val="0071748D"/>
    <w:rsid w:val="00734158"/>
    <w:rsid w:val="007D1C22"/>
    <w:rsid w:val="0083293F"/>
    <w:rsid w:val="00860A8A"/>
    <w:rsid w:val="00861C52"/>
    <w:rsid w:val="008A7700"/>
    <w:rsid w:val="008B0D72"/>
    <w:rsid w:val="008D6BF6"/>
    <w:rsid w:val="008D75B4"/>
    <w:rsid w:val="00910884"/>
    <w:rsid w:val="00975EBB"/>
    <w:rsid w:val="00995DB0"/>
    <w:rsid w:val="009C3C37"/>
    <w:rsid w:val="009D186F"/>
    <w:rsid w:val="009D3F4D"/>
    <w:rsid w:val="00B23089"/>
    <w:rsid w:val="00C44D5A"/>
    <w:rsid w:val="00C81206"/>
    <w:rsid w:val="00CA478A"/>
    <w:rsid w:val="00CB372A"/>
    <w:rsid w:val="00CD6BD1"/>
    <w:rsid w:val="00D33F3E"/>
    <w:rsid w:val="00D744E2"/>
    <w:rsid w:val="00D8364F"/>
    <w:rsid w:val="00DF23E6"/>
    <w:rsid w:val="00EA2F6F"/>
    <w:rsid w:val="00EC2CB4"/>
    <w:rsid w:val="00F47B33"/>
    <w:rsid w:val="00F63C91"/>
    <w:rsid w:val="00F70BA0"/>
    <w:rsid w:val="00FA0F7D"/>
    <w:rsid w:val="00FC3861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srechits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pochep.ru" TargetMode="External"/><Relationship Id="rId5" Type="http://schemas.openxmlformats.org/officeDocument/2006/relationships/hyperlink" Target="https://minenergo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Андрей</cp:lastModifiedBy>
  <cp:revision>6</cp:revision>
  <cp:lastPrinted>2021-08-20T07:31:00Z</cp:lastPrinted>
  <dcterms:created xsi:type="dcterms:W3CDTF">2023-02-08T10:15:00Z</dcterms:created>
  <dcterms:modified xsi:type="dcterms:W3CDTF">2023-02-10T09:11:00Z</dcterms:modified>
</cp:coreProperties>
</file>